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8A022" w14:textId="57B791A1" w:rsidR="00FF13E1" w:rsidRDefault="00000000">
      <w:r>
        <w:fldChar w:fldCharType="begin"/>
      </w:r>
      <w:r>
        <w:instrText>HYPERLINK "https://edu.tatar.ru/priv/org6254/page3127728.htm"</w:instrText>
      </w:r>
      <w:r>
        <w:fldChar w:fldCharType="separate"/>
      </w:r>
      <w:r w:rsidR="00E41A5E" w:rsidRPr="00594E20">
        <w:rPr>
          <w:rStyle w:val="a3"/>
        </w:rPr>
        <w:t>https://edu.tatar.ru/priv/org6254/page3127728.htm</w:t>
      </w:r>
      <w:r>
        <w:rPr>
          <w:rStyle w:val="a3"/>
        </w:rPr>
        <w:fldChar w:fldCharType="end"/>
      </w:r>
    </w:p>
    <w:p w14:paraId="3E2A6464" w14:textId="3EBFA85C" w:rsidR="00E41A5E" w:rsidRDefault="00E41A5E">
      <w:r>
        <w:t>программа развития</w:t>
      </w:r>
    </w:p>
    <w:p w14:paraId="59AAA916" w14:textId="03259EC4" w:rsidR="00E41A5E" w:rsidRDefault="00E41A5E"/>
    <w:p w14:paraId="55487CA6" w14:textId="72FD45F2" w:rsidR="00E41A5E" w:rsidRDefault="00000000">
      <w:hyperlink r:id="rId4" w:history="1">
        <w:r w:rsidR="00E41A5E" w:rsidRPr="00594E20">
          <w:rPr>
            <w:rStyle w:val="a3"/>
          </w:rPr>
          <w:t>https://edu.tatar.ru/priv/org6254/page4049601.htm</w:t>
        </w:r>
      </w:hyperlink>
    </w:p>
    <w:p w14:paraId="30077E75" w14:textId="4C15B896" w:rsidR="00E41A5E" w:rsidRDefault="00E41A5E">
      <w:r>
        <w:t>материалы семинаров конференций</w:t>
      </w:r>
    </w:p>
    <w:p w14:paraId="785734A5" w14:textId="15974EAE" w:rsidR="00E41A5E" w:rsidRDefault="00E41A5E">
      <w:r>
        <w:t>Ссылки публикаций</w:t>
      </w:r>
    </w:p>
    <w:p w14:paraId="68B22ED1" w14:textId="0347C558" w:rsidR="00DC0B66" w:rsidRPr="00DC0B66" w:rsidRDefault="0087588A" w:rsidP="00DC0B66">
      <w:bookmarkStart w:id="0" w:name="_Hlk121307009"/>
      <w:r w:rsidRPr="006E2492">
        <w:rPr>
          <w:sz w:val="24"/>
          <w:szCs w:val="24"/>
        </w:rPr>
        <w:t>Обеспечение подготовки квалифицированных рабочих кадров и специалистов среднего звена в соответствии с требованиями республиканской экономики</w:t>
      </w:r>
    </w:p>
    <w:tbl>
      <w:tblPr>
        <w:tblW w:w="8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"/>
        <w:gridCol w:w="5371"/>
        <w:gridCol w:w="826"/>
        <w:gridCol w:w="893"/>
        <w:gridCol w:w="893"/>
      </w:tblGrid>
      <w:tr w:rsidR="00B349E1" w:rsidRPr="006E2492" w14:paraId="3A11860F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bookmarkEnd w:id="0"/>
          <w:p w14:paraId="58421E6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№</w:t>
            </w:r>
          </w:p>
        </w:tc>
        <w:tc>
          <w:tcPr>
            <w:tcW w:w="5371" w:type="dxa"/>
            <w:shd w:val="clear" w:color="auto" w:fill="FFFFFF"/>
            <w:vAlign w:val="center"/>
          </w:tcPr>
          <w:p w14:paraId="7B947D8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left="116" w:right="108"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Индикаторы</w:t>
            </w:r>
          </w:p>
        </w:tc>
        <w:tc>
          <w:tcPr>
            <w:tcW w:w="826" w:type="dxa"/>
            <w:shd w:val="clear" w:color="auto" w:fill="FFFFFF"/>
            <w:vAlign w:val="center"/>
          </w:tcPr>
          <w:p w14:paraId="495756A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2022</w:t>
            </w:r>
          </w:p>
        </w:tc>
        <w:tc>
          <w:tcPr>
            <w:tcW w:w="893" w:type="dxa"/>
            <w:shd w:val="clear" w:color="auto" w:fill="FFFFFF"/>
            <w:vAlign w:val="center"/>
          </w:tcPr>
          <w:p w14:paraId="36A4BE1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2023</w:t>
            </w:r>
          </w:p>
        </w:tc>
        <w:tc>
          <w:tcPr>
            <w:tcW w:w="893" w:type="dxa"/>
            <w:shd w:val="clear" w:color="auto" w:fill="FFFFFF"/>
            <w:vAlign w:val="center"/>
          </w:tcPr>
          <w:p w14:paraId="691DDF6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rStyle w:val="21"/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2024</w:t>
            </w:r>
          </w:p>
        </w:tc>
      </w:tr>
      <w:tr w:rsidR="00B349E1" w:rsidRPr="006E2492" w14:paraId="4353C33D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4D50B40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</w:t>
            </w:r>
          </w:p>
        </w:tc>
        <w:tc>
          <w:tcPr>
            <w:tcW w:w="5371" w:type="dxa"/>
            <w:shd w:val="clear" w:color="auto" w:fill="FFFFFF"/>
          </w:tcPr>
          <w:p w14:paraId="2C1774C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Высокий коэффициент востребованности образовательных услуг (выполнение контрольных цифр приема, заявки предприятий-работодателей на подготовку кадров), %</w:t>
            </w:r>
          </w:p>
        </w:tc>
        <w:tc>
          <w:tcPr>
            <w:tcW w:w="826" w:type="dxa"/>
            <w:shd w:val="clear" w:color="auto" w:fill="FFFFFF"/>
          </w:tcPr>
          <w:p w14:paraId="163D924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5321A18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4C3FB6C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5165AB34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7F75D7E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</w:t>
            </w:r>
          </w:p>
        </w:tc>
        <w:tc>
          <w:tcPr>
            <w:tcW w:w="5371" w:type="dxa"/>
            <w:shd w:val="clear" w:color="auto" w:fill="FFFFFF"/>
          </w:tcPr>
          <w:p w14:paraId="66E94DA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студентов, принятых на обучение по востребованным профессиям, специальностям на региональном рынке труда,%</w:t>
            </w:r>
          </w:p>
        </w:tc>
        <w:tc>
          <w:tcPr>
            <w:tcW w:w="826" w:type="dxa"/>
            <w:shd w:val="clear" w:color="auto" w:fill="FFFFFF"/>
          </w:tcPr>
          <w:p w14:paraId="29016CF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36BEA7A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4B31D28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23DC915E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4465CBE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</w:t>
            </w:r>
          </w:p>
        </w:tc>
        <w:tc>
          <w:tcPr>
            <w:tcW w:w="5371" w:type="dxa"/>
            <w:shd w:val="clear" w:color="auto" w:fill="FFFFFF"/>
          </w:tcPr>
          <w:p w14:paraId="104C0083" w14:textId="67DF0C05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</w:rPr>
              <w:t>Доля обучающихся по программам СПО по приоритетным профессиям/специальностям из перечня ТОП-50</w:t>
            </w:r>
            <w:r>
              <w:rPr>
                <w:sz w:val="24"/>
              </w:rPr>
              <w:t>, по программ Профессионалитет</w:t>
            </w:r>
          </w:p>
        </w:tc>
        <w:tc>
          <w:tcPr>
            <w:tcW w:w="826" w:type="dxa"/>
            <w:shd w:val="clear" w:color="auto" w:fill="FFFFFF"/>
          </w:tcPr>
          <w:p w14:paraId="18850A9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42F3F9E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24C7E65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44A192DE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5FC17CF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</w:t>
            </w:r>
          </w:p>
        </w:tc>
        <w:tc>
          <w:tcPr>
            <w:tcW w:w="5371" w:type="dxa"/>
            <w:shd w:val="clear" w:color="auto" w:fill="FFFFFF"/>
          </w:tcPr>
          <w:p w14:paraId="1CE4FEC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образовательных программ, реализуемых в рамках дуального обучения, %</w:t>
            </w:r>
          </w:p>
        </w:tc>
        <w:tc>
          <w:tcPr>
            <w:tcW w:w="826" w:type="dxa"/>
            <w:shd w:val="clear" w:color="auto" w:fill="FFFFFF"/>
          </w:tcPr>
          <w:p w14:paraId="7B6809A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93" w:type="dxa"/>
            <w:shd w:val="clear" w:color="auto" w:fill="FFFFFF"/>
          </w:tcPr>
          <w:p w14:paraId="61487E2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  <w:tc>
          <w:tcPr>
            <w:tcW w:w="893" w:type="dxa"/>
            <w:shd w:val="clear" w:color="auto" w:fill="FFFFFF"/>
          </w:tcPr>
          <w:p w14:paraId="351D6B13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73659DC6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058C15C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</w:t>
            </w:r>
          </w:p>
        </w:tc>
        <w:tc>
          <w:tcPr>
            <w:tcW w:w="5371" w:type="dxa"/>
            <w:shd w:val="clear" w:color="auto" w:fill="FFFFFF"/>
          </w:tcPr>
          <w:p w14:paraId="6A2B756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обучающихся, реализующих программы дуального обучения, %</w:t>
            </w:r>
          </w:p>
        </w:tc>
        <w:tc>
          <w:tcPr>
            <w:tcW w:w="826" w:type="dxa"/>
            <w:shd w:val="clear" w:color="auto" w:fill="FFFFFF"/>
          </w:tcPr>
          <w:p w14:paraId="1919558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93" w:type="dxa"/>
            <w:shd w:val="clear" w:color="auto" w:fill="FFFFFF"/>
          </w:tcPr>
          <w:p w14:paraId="7BF1E63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  <w:tc>
          <w:tcPr>
            <w:tcW w:w="893" w:type="dxa"/>
            <w:shd w:val="clear" w:color="auto" w:fill="FFFFFF"/>
          </w:tcPr>
          <w:p w14:paraId="0A18C5B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17C15A72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1C6299C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6</w:t>
            </w:r>
          </w:p>
        </w:tc>
        <w:tc>
          <w:tcPr>
            <w:tcW w:w="5371" w:type="dxa"/>
            <w:shd w:val="clear" w:color="auto" w:fill="FFFFFF"/>
          </w:tcPr>
          <w:p w14:paraId="0DB27A6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реализуемых договоров с работодателями о стратегическом партнерстве в сфере подготовки кадров,%</w:t>
            </w:r>
          </w:p>
        </w:tc>
        <w:tc>
          <w:tcPr>
            <w:tcW w:w="826" w:type="dxa"/>
            <w:shd w:val="clear" w:color="auto" w:fill="FFFFFF"/>
          </w:tcPr>
          <w:p w14:paraId="7C506C2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3452E75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  <w:tc>
          <w:tcPr>
            <w:tcW w:w="893" w:type="dxa"/>
            <w:shd w:val="clear" w:color="auto" w:fill="FFFFFF"/>
          </w:tcPr>
          <w:p w14:paraId="6B82E613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1FD71B54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6FB77E7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7</w:t>
            </w:r>
          </w:p>
        </w:tc>
        <w:tc>
          <w:tcPr>
            <w:tcW w:w="5371" w:type="dxa"/>
            <w:shd w:val="clear" w:color="auto" w:fill="FFFFFF"/>
          </w:tcPr>
          <w:p w14:paraId="6D7C484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4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 xml:space="preserve">Доля студентов, участвующих в чемпионате </w:t>
            </w:r>
            <w:proofErr w:type="spellStart"/>
            <w:r w:rsidRPr="006E2492">
              <w:rPr>
                <w:sz w:val="24"/>
                <w:szCs w:val="24"/>
              </w:rPr>
              <w:t>профмастерстваWorldSkiПs</w:t>
            </w:r>
            <w:proofErr w:type="spellEnd"/>
            <w:r w:rsidRPr="006E2492">
              <w:rPr>
                <w:sz w:val="24"/>
                <w:szCs w:val="24"/>
              </w:rPr>
              <w:t>, чел</w:t>
            </w:r>
          </w:p>
        </w:tc>
        <w:tc>
          <w:tcPr>
            <w:tcW w:w="826" w:type="dxa"/>
            <w:shd w:val="clear" w:color="auto" w:fill="FFFFFF"/>
          </w:tcPr>
          <w:p w14:paraId="70C97433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7B7BC00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55830EA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</w:tr>
      <w:tr w:rsidR="00B349E1" w:rsidRPr="006E2492" w14:paraId="56EE7E18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1A40317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8</w:t>
            </w:r>
          </w:p>
        </w:tc>
        <w:tc>
          <w:tcPr>
            <w:tcW w:w="5371" w:type="dxa"/>
            <w:shd w:val="clear" w:color="auto" w:fill="FFFFFF"/>
          </w:tcPr>
          <w:p w14:paraId="2BB78FA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Количество мероприятий, способствующих повышению престижа рабочих профессий</w:t>
            </w:r>
          </w:p>
        </w:tc>
        <w:tc>
          <w:tcPr>
            <w:tcW w:w="826" w:type="dxa"/>
            <w:shd w:val="clear" w:color="auto" w:fill="FFFFFF"/>
          </w:tcPr>
          <w:p w14:paraId="3EEA01B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12</w:t>
            </w:r>
          </w:p>
        </w:tc>
        <w:tc>
          <w:tcPr>
            <w:tcW w:w="893" w:type="dxa"/>
            <w:shd w:val="clear" w:color="auto" w:fill="FFFFFF"/>
          </w:tcPr>
          <w:p w14:paraId="3251168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  <w:tc>
          <w:tcPr>
            <w:tcW w:w="893" w:type="dxa"/>
            <w:shd w:val="clear" w:color="auto" w:fill="FFFFFF"/>
          </w:tcPr>
          <w:p w14:paraId="6BDB4B8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</w:tr>
      <w:tr w:rsidR="00B349E1" w:rsidRPr="006E2492" w14:paraId="6EF985E9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1668542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9</w:t>
            </w:r>
          </w:p>
        </w:tc>
        <w:tc>
          <w:tcPr>
            <w:tcW w:w="5371" w:type="dxa"/>
            <w:shd w:val="clear" w:color="auto" w:fill="FFFFFF"/>
          </w:tcPr>
          <w:p w14:paraId="3B70680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выпускников, получивших диплом с отличием</w:t>
            </w:r>
          </w:p>
        </w:tc>
        <w:tc>
          <w:tcPr>
            <w:tcW w:w="826" w:type="dxa"/>
            <w:shd w:val="clear" w:color="auto" w:fill="FFFFFF"/>
          </w:tcPr>
          <w:p w14:paraId="22C19C3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789382F5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4E13F70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</w:tr>
      <w:tr w:rsidR="00B349E1" w:rsidRPr="006E2492" w14:paraId="04D50958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759333D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</w:t>
            </w:r>
          </w:p>
        </w:tc>
        <w:tc>
          <w:tcPr>
            <w:tcW w:w="5371" w:type="dxa"/>
            <w:shd w:val="clear" w:color="auto" w:fill="FFFFFF"/>
          </w:tcPr>
          <w:p w14:paraId="2B38335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выпускников, успешно прошедших итоговую государственную аттестацию,%</w:t>
            </w:r>
          </w:p>
        </w:tc>
        <w:tc>
          <w:tcPr>
            <w:tcW w:w="826" w:type="dxa"/>
            <w:shd w:val="clear" w:color="auto" w:fill="FFFFFF"/>
          </w:tcPr>
          <w:p w14:paraId="4348DF4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5DAA121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6085B74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7101FF38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7BD433A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11</w:t>
            </w:r>
          </w:p>
        </w:tc>
        <w:tc>
          <w:tcPr>
            <w:tcW w:w="5371" w:type="dxa"/>
            <w:shd w:val="clear" w:color="auto" w:fill="FFFFFF"/>
          </w:tcPr>
          <w:p w14:paraId="16CF9BB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</w:rPr>
              <w:t>Численность  обучающихся по очной форме обучения, сдавших демонстрационный экзамен в рамках ГИА</w:t>
            </w:r>
          </w:p>
        </w:tc>
        <w:tc>
          <w:tcPr>
            <w:tcW w:w="826" w:type="dxa"/>
            <w:shd w:val="clear" w:color="auto" w:fill="FFFFFF"/>
          </w:tcPr>
          <w:p w14:paraId="6E4D631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29E05283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  <w:tc>
          <w:tcPr>
            <w:tcW w:w="893" w:type="dxa"/>
            <w:shd w:val="clear" w:color="auto" w:fill="FFFFFF"/>
          </w:tcPr>
          <w:p w14:paraId="1DCA328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023496A1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74A909C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12</w:t>
            </w:r>
          </w:p>
        </w:tc>
        <w:tc>
          <w:tcPr>
            <w:tcW w:w="5371" w:type="dxa"/>
            <w:shd w:val="clear" w:color="auto" w:fill="FFFFFF"/>
          </w:tcPr>
          <w:p w14:paraId="13E993BB" w14:textId="77777777" w:rsidR="00B349E1" w:rsidRPr="006E2492" w:rsidRDefault="00B349E1" w:rsidP="00757E92">
            <w:pPr>
              <w:pStyle w:val="TableParagraph"/>
              <w:spacing w:before="0" w:line="268" w:lineRule="exact"/>
              <w:ind w:left="107" w:right="0"/>
              <w:jc w:val="both"/>
              <w:rPr>
                <w:sz w:val="24"/>
              </w:rPr>
            </w:pPr>
            <w:r w:rsidRPr="006E2492">
              <w:rPr>
                <w:sz w:val="24"/>
              </w:rPr>
              <w:t>Численность обучающихся по очной форме обучения,</w:t>
            </w:r>
          </w:p>
          <w:p w14:paraId="02D51E7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</w:rPr>
            </w:pPr>
            <w:r w:rsidRPr="006E2492">
              <w:rPr>
                <w:sz w:val="24"/>
              </w:rPr>
              <w:t>сдавших демонстрационный экзамен в других формах</w:t>
            </w:r>
          </w:p>
        </w:tc>
        <w:tc>
          <w:tcPr>
            <w:tcW w:w="826" w:type="dxa"/>
            <w:shd w:val="clear" w:color="auto" w:fill="FFFFFF"/>
          </w:tcPr>
          <w:p w14:paraId="3273D76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  <w:tc>
          <w:tcPr>
            <w:tcW w:w="893" w:type="dxa"/>
            <w:shd w:val="clear" w:color="auto" w:fill="FFFFFF"/>
          </w:tcPr>
          <w:p w14:paraId="211A9C33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20</w:t>
            </w:r>
          </w:p>
        </w:tc>
        <w:tc>
          <w:tcPr>
            <w:tcW w:w="893" w:type="dxa"/>
            <w:shd w:val="clear" w:color="auto" w:fill="FFFFFF"/>
          </w:tcPr>
          <w:p w14:paraId="14E722F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</w:tr>
      <w:tr w:rsidR="00B349E1" w:rsidRPr="006E2492" w14:paraId="25EA9E32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3683438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13</w:t>
            </w:r>
          </w:p>
        </w:tc>
        <w:tc>
          <w:tcPr>
            <w:tcW w:w="5371" w:type="dxa"/>
            <w:shd w:val="clear" w:color="auto" w:fill="FFFFFF"/>
          </w:tcPr>
          <w:p w14:paraId="64C17B5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выпускников, трудоустроенных по специальности, закрепившихся на рабочем месте более одного года, %</w:t>
            </w:r>
          </w:p>
        </w:tc>
        <w:tc>
          <w:tcPr>
            <w:tcW w:w="826" w:type="dxa"/>
            <w:shd w:val="clear" w:color="auto" w:fill="FFFFFF"/>
          </w:tcPr>
          <w:p w14:paraId="191338B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95</w:t>
            </w:r>
          </w:p>
        </w:tc>
        <w:tc>
          <w:tcPr>
            <w:tcW w:w="893" w:type="dxa"/>
            <w:shd w:val="clear" w:color="auto" w:fill="FFFFFF"/>
          </w:tcPr>
          <w:p w14:paraId="1173B7B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1F5BF59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4C05ED8D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34C397F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14</w:t>
            </w:r>
          </w:p>
        </w:tc>
        <w:tc>
          <w:tcPr>
            <w:tcW w:w="5371" w:type="dxa"/>
            <w:shd w:val="clear" w:color="auto" w:fill="FFFFFF"/>
          </w:tcPr>
          <w:p w14:paraId="4EA8BFB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студентов, обучающихся по программам, реализуемым с участием работодателей, %</w:t>
            </w:r>
          </w:p>
        </w:tc>
        <w:tc>
          <w:tcPr>
            <w:tcW w:w="826" w:type="dxa"/>
            <w:shd w:val="clear" w:color="auto" w:fill="FFFFFF"/>
          </w:tcPr>
          <w:p w14:paraId="2709751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30DCD37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22A917E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258D18E1" w14:textId="77777777" w:rsidTr="00B349E1">
        <w:trPr>
          <w:trHeight w:val="227"/>
        </w:trPr>
        <w:tc>
          <w:tcPr>
            <w:tcW w:w="451" w:type="dxa"/>
            <w:shd w:val="clear" w:color="auto" w:fill="FFFFFF"/>
          </w:tcPr>
          <w:p w14:paraId="1A7719C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  <w:tc>
          <w:tcPr>
            <w:tcW w:w="5371" w:type="dxa"/>
            <w:shd w:val="clear" w:color="auto" w:fill="FFFFFF"/>
          </w:tcPr>
          <w:p w14:paraId="6623F1A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 xml:space="preserve"> Доля  трудоустроенных инвалидов и лиц с ОВЗ </w:t>
            </w:r>
          </w:p>
        </w:tc>
        <w:tc>
          <w:tcPr>
            <w:tcW w:w="826" w:type="dxa"/>
            <w:shd w:val="clear" w:color="auto" w:fill="FFFFFF"/>
          </w:tcPr>
          <w:p w14:paraId="265E0FC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019124B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383A098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</w:tbl>
    <w:p w14:paraId="1EBB1C9B" w14:textId="0B451C1C" w:rsidR="00DC0B66" w:rsidRDefault="00DC0B66" w:rsidP="00DC0B66"/>
    <w:p w14:paraId="755421AE" w14:textId="475F6D6D" w:rsidR="00DC0B66" w:rsidRDefault="00DC0B66" w:rsidP="00DC0B66">
      <w:pPr>
        <w:rPr>
          <w:rStyle w:val="5Exact"/>
          <w:rFonts w:eastAsia="Arial Unicode MS"/>
          <w:sz w:val="24"/>
          <w:szCs w:val="24"/>
        </w:rPr>
      </w:pPr>
      <w:r w:rsidRPr="006E2492">
        <w:rPr>
          <w:rStyle w:val="5Exact"/>
          <w:rFonts w:eastAsia="Arial Unicode MS"/>
          <w:sz w:val="24"/>
          <w:szCs w:val="24"/>
        </w:rPr>
        <w:t>Развитие системы профессионального роста педагогических кадров</w:t>
      </w:r>
    </w:p>
    <w:p w14:paraId="32F5D9E5" w14:textId="6C71F0AA" w:rsidR="00436375" w:rsidRDefault="00436375" w:rsidP="00436375"/>
    <w:p w14:paraId="6A2AAB28" w14:textId="1B090A17" w:rsidR="006B68F1" w:rsidRDefault="006B68F1" w:rsidP="00436375"/>
    <w:p w14:paraId="44D4CF40" w14:textId="331F9B40" w:rsidR="006B68F1" w:rsidRDefault="006B68F1" w:rsidP="00436375"/>
    <w:tbl>
      <w:tblPr>
        <w:tblOverlap w:val="never"/>
        <w:tblW w:w="92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"/>
        <w:gridCol w:w="5942"/>
        <w:gridCol w:w="854"/>
        <w:gridCol w:w="806"/>
        <w:gridCol w:w="1187"/>
      </w:tblGrid>
      <w:tr w:rsidR="006B68F1" w:rsidRPr="006E2492" w14:paraId="70720770" w14:textId="77777777" w:rsidTr="003C4927">
        <w:trPr>
          <w:trHeight w:val="340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858ED5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bookmarkStart w:id="1" w:name="_Hlk121306991"/>
            <w:r w:rsidRPr="006E2492">
              <w:rPr>
                <w:rStyle w:val="21"/>
                <w:sz w:val="24"/>
                <w:szCs w:val="24"/>
              </w:rPr>
              <w:t>№</w:t>
            </w:r>
          </w:p>
        </w:tc>
        <w:tc>
          <w:tcPr>
            <w:tcW w:w="5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C5701F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Индикаторы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6B40EF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A6EB56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9F2C44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rStyle w:val="21"/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2024</w:t>
            </w:r>
          </w:p>
        </w:tc>
      </w:tr>
      <w:tr w:rsidR="006B68F1" w:rsidRPr="006E2492" w14:paraId="48B84C69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6194529D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</w:t>
            </w:r>
          </w:p>
        </w:tc>
        <w:tc>
          <w:tcPr>
            <w:tcW w:w="5942" w:type="dxa"/>
            <w:shd w:val="clear" w:color="auto" w:fill="FFFFFF"/>
          </w:tcPr>
          <w:p w14:paraId="123245DA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педагогических работников колледжа, прошедших переподготовку, повышение квалификации, %</w:t>
            </w:r>
          </w:p>
        </w:tc>
        <w:tc>
          <w:tcPr>
            <w:tcW w:w="854" w:type="dxa"/>
            <w:shd w:val="clear" w:color="auto" w:fill="FFFFFF"/>
          </w:tcPr>
          <w:p w14:paraId="2DAE767E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20</w:t>
            </w:r>
          </w:p>
        </w:tc>
        <w:tc>
          <w:tcPr>
            <w:tcW w:w="806" w:type="dxa"/>
            <w:shd w:val="clear" w:color="auto" w:fill="FFFFFF"/>
          </w:tcPr>
          <w:p w14:paraId="19047F64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1187" w:type="dxa"/>
            <w:shd w:val="clear" w:color="auto" w:fill="FFFFFF"/>
          </w:tcPr>
          <w:p w14:paraId="5C97DAF8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</w:tr>
      <w:tr w:rsidR="006B68F1" w:rsidRPr="006E2492" w14:paraId="271EAB13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61583CB2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</w:t>
            </w:r>
          </w:p>
        </w:tc>
        <w:tc>
          <w:tcPr>
            <w:tcW w:w="5942" w:type="dxa"/>
            <w:shd w:val="clear" w:color="auto" w:fill="FFFFFF"/>
          </w:tcPr>
          <w:p w14:paraId="111D6FBA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педагогических и руководящих работников колледжа, прошедших стажировку на предприятиях, %</w:t>
            </w:r>
          </w:p>
        </w:tc>
        <w:tc>
          <w:tcPr>
            <w:tcW w:w="854" w:type="dxa"/>
            <w:shd w:val="clear" w:color="auto" w:fill="FFFFFF"/>
          </w:tcPr>
          <w:p w14:paraId="3153FE19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20</w:t>
            </w:r>
          </w:p>
        </w:tc>
        <w:tc>
          <w:tcPr>
            <w:tcW w:w="806" w:type="dxa"/>
            <w:shd w:val="clear" w:color="auto" w:fill="FFFFFF"/>
          </w:tcPr>
          <w:p w14:paraId="7E47E284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1187" w:type="dxa"/>
            <w:shd w:val="clear" w:color="auto" w:fill="FFFFFF"/>
          </w:tcPr>
          <w:p w14:paraId="26C9CF33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</w:tr>
      <w:tr w:rsidR="006B68F1" w:rsidRPr="006E2492" w14:paraId="18F5AD74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5E95BFAF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42" w:type="dxa"/>
            <w:shd w:val="clear" w:color="auto" w:fill="FFFFFF"/>
          </w:tcPr>
          <w:p w14:paraId="31E776DD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педагогических работников, занятых внедрением в образовательный процесс инновационных технологий и методов обучения, рекомендованных ФГОС СПО,</w:t>
            </w:r>
            <w:r>
              <w:rPr>
                <w:sz w:val="24"/>
                <w:szCs w:val="24"/>
              </w:rPr>
              <w:t xml:space="preserve"> Программой </w:t>
            </w:r>
            <w:proofErr w:type="spellStart"/>
            <w:r>
              <w:rPr>
                <w:sz w:val="24"/>
                <w:szCs w:val="24"/>
              </w:rPr>
              <w:t>Профессиолитет</w:t>
            </w:r>
            <w:proofErr w:type="spellEnd"/>
            <w:r w:rsidRPr="006E2492">
              <w:rPr>
                <w:sz w:val="24"/>
                <w:szCs w:val="24"/>
              </w:rPr>
              <w:t xml:space="preserve"> %</w:t>
            </w:r>
          </w:p>
        </w:tc>
        <w:tc>
          <w:tcPr>
            <w:tcW w:w="854" w:type="dxa"/>
            <w:shd w:val="clear" w:color="auto" w:fill="FFFFFF"/>
          </w:tcPr>
          <w:p w14:paraId="17C7D168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06" w:type="dxa"/>
            <w:shd w:val="clear" w:color="auto" w:fill="FFFFFF"/>
          </w:tcPr>
          <w:p w14:paraId="67B94371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35</w:t>
            </w:r>
          </w:p>
        </w:tc>
        <w:tc>
          <w:tcPr>
            <w:tcW w:w="1187" w:type="dxa"/>
            <w:shd w:val="clear" w:color="auto" w:fill="FFFFFF"/>
          </w:tcPr>
          <w:p w14:paraId="495D3CE3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35</w:t>
            </w:r>
          </w:p>
        </w:tc>
      </w:tr>
      <w:tr w:rsidR="006B68F1" w:rsidRPr="006E2492" w14:paraId="66AA6421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240BFE94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42" w:type="dxa"/>
            <w:shd w:val="clear" w:color="auto" w:fill="FFFFFF"/>
          </w:tcPr>
          <w:p w14:paraId="7B323985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педагогов, разработавших электронные УМК, %</w:t>
            </w:r>
          </w:p>
        </w:tc>
        <w:tc>
          <w:tcPr>
            <w:tcW w:w="854" w:type="dxa"/>
            <w:shd w:val="clear" w:color="auto" w:fill="FFFFFF"/>
          </w:tcPr>
          <w:p w14:paraId="50D5A7A4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06" w:type="dxa"/>
            <w:shd w:val="clear" w:color="auto" w:fill="FFFFFF"/>
          </w:tcPr>
          <w:p w14:paraId="2F8D1007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35</w:t>
            </w:r>
          </w:p>
        </w:tc>
        <w:tc>
          <w:tcPr>
            <w:tcW w:w="1187" w:type="dxa"/>
            <w:shd w:val="clear" w:color="auto" w:fill="FFFFFF"/>
          </w:tcPr>
          <w:p w14:paraId="51ACA107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40</w:t>
            </w:r>
          </w:p>
        </w:tc>
      </w:tr>
      <w:tr w:rsidR="006B68F1" w:rsidRPr="006E2492" w14:paraId="2BEFDE5D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31D036FB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42" w:type="dxa"/>
            <w:shd w:val="clear" w:color="auto" w:fill="FFFFFF"/>
          </w:tcPr>
          <w:p w14:paraId="1BDA11BA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педагогических работников, прошедших переподготовку в соответствии с внедрением новых востребованных профессий из списка ТОП-50, а также по компетенциям WSR,%</w:t>
            </w:r>
          </w:p>
        </w:tc>
        <w:tc>
          <w:tcPr>
            <w:tcW w:w="854" w:type="dxa"/>
            <w:shd w:val="clear" w:color="auto" w:fill="FFFFFF"/>
          </w:tcPr>
          <w:p w14:paraId="17E6DE8B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20</w:t>
            </w:r>
          </w:p>
        </w:tc>
        <w:tc>
          <w:tcPr>
            <w:tcW w:w="806" w:type="dxa"/>
            <w:shd w:val="clear" w:color="auto" w:fill="FFFFFF"/>
          </w:tcPr>
          <w:p w14:paraId="0EF44966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1187" w:type="dxa"/>
            <w:shd w:val="clear" w:color="auto" w:fill="FFFFFF"/>
          </w:tcPr>
          <w:p w14:paraId="4CB08BCC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</w:tr>
      <w:tr w:rsidR="006B68F1" w:rsidRPr="006E2492" w14:paraId="220DC179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2C3253AD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42" w:type="dxa"/>
            <w:shd w:val="clear" w:color="auto" w:fill="FFFFFF"/>
          </w:tcPr>
          <w:p w14:paraId="21C0EF0A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педагогических работников, имеющих</w:t>
            </w:r>
          </w:p>
          <w:p w14:paraId="019F0849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публикации в сборниках и журналах за последний год, %</w:t>
            </w:r>
          </w:p>
        </w:tc>
        <w:tc>
          <w:tcPr>
            <w:tcW w:w="854" w:type="dxa"/>
            <w:shd w:val="clear" w:color="auto" w:fill="FFFFFF"/>
          </w:tcPr>
          <w:p w14:paraId="4D0D8E18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  <w:tc>
          <w:tcPr>
            <w:tcW w:w="806" w:type="dxa"/>
            <w:shd w:val="clear" w:color="auto" w:fill="FFFFFF"/>
          </w:tcPr>
          <w:p w14:paraId="1C1103B1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  <w:tc>
          <w:tcPr>
            <w:tcW w:w="1187" w:type="dxa"/>
            <w:shd w:val="clear" w:color="auto" w:fill="FFFFFF"/>
          </w:tcPr>
          <w:p w14:paraId="53C75B7E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6B68F1" w:rsidRPr="006E2492" w14:paraId="1B387713" w14:textId="77777777" w:rsidTr="003C4927">
        <w:trPr>
          <w:trHeight w:val="340"/>
          <w:jc w:val="center"/>
        </w:trPr>
        <w:tc>
          <w:tcPr>
            <w:tcW w:w="432" w:type="dxa"/>
            <w:shd w:val="clear" w:color="auto" w:fill="FFFFFF"/>
          </w:tcPr>
          <w:p w14:paraId="04C40A7D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8</w:t>
            </w:r>
          </w:p>
        </w:tc>
        <w:tc>
          <w:tcPr>
            <w:tcW w:w="5942" w:type="dxa"/>
            <w:shd w:val="clear" w:color="auto" w:fill="FFFFFF"/>
          </w:tcPr>
          <w:p w14:paraId="6FD3147B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 xml:space="preserve">Доля педагогических работников, прошедших обучения на курсах повышения квалификации, по программам профессиональной переподготовки </w:t>
            </w:r>
          </w:p>
          <w:p w14:paraId="0FC59FEF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45" w:lineRule="exact"/>
              <w:ind w:left="96" w:right="147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по работе с лицами с инвалидностью и ОВЗ,%</w:t>
            </w:r>
          </w:p>
        </w:tc>
        <w:tc>
          <w:tcPr>
            <w:tcW w:w="854" w:type="dxa"/>
            <w:shd w:val="clear" w:color="auto" w:fill="FFFFFF"/>
          </w:tcPr>
          <w:p w14:paraId="2B954102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06" w:type="dxa"/>
            <w:shd w:val="clear" w:color="auto" w:fill="FFFFFF"/>
          </w:tcPr>
          <w:p w14:paraId="17EBB183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40</w:t>
            </w:r>
          </w:p>
        </w:tc>
        <w:tc>
          <w:tcPr>
            <w:tcW w:w="1187" w:type="dxa"/>
            <w:shd w:val="clear" w:color="auto" w:fill="FFFFFF"/>
          </w:tcPr>
          <w:p w14:paraId="4805A284" w14:textId="77777777" w:rsidR="006B68F1" w:rsidRPr="006E2492" w:rsidRDefault="006B68F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</w:tr>
      <w:bookmarkEnd w:id="1"/>
    </w:tbl>
    <w:p w14:paraId="5E93A749" w14:textId="4063C31F" w:rsidR="006B68F1" w:rsidRDefault="006B68F1" w:rsidP="00436375"/>
    <w:tbl>
      <w:tblPr>
        <w:tblW w:w="9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"/>
        <w:gridCol w:w="6490"/>
        <w:gridCol w:w="826"/>
        <w:gridCol w:w="893"/>
        <w:gridCol w:w="893"/>
      </w:tblGrid>
      <w:tr w:rsidR="00B349E1" w:rsidRPr="006E2492" w14:paraId="7BBDDA5E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3D2922C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bookmarkStart w:id="2" w:name="_Hlk121307028"/>
            <w:r w:rsidRPr="006E2492">
              <w:rPr>
                <w:rStyle w:val="21"/>
                <w:sz w:val="24"/>
                <w:szCs w:val="24"/>
              </w:rPr>
              <w:t>№</w:t>
            </w:r>
          </w:p>
        </w:tc>
        <w:tc>
          <w:tcPr>
            <w:tcW w:w="6490" w:type="dxa"/>
            <w:shd w:val="clear" w:color="auto" w:fill="FFFFFF"/>
            <w:vAlign w:val="center"/>
          </w:tcPr>
          <w:p w14:paraId="6E2715C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left="116" w:right="108"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Индикаторы</w:t>
            </w:r>
          </w:p>
        </w:tc>
        <w:tc>
          <w:tcPr>
            <w:tcW w:w="826" w:type="dxa"/>
            <w:shd w:val="clear" w:color="auto" w:fill="FFFFFF"/>
            <w:vAlign w:val="center"/>
          </w:tcPr>
          <w:p w14:paraId="6C7AB6E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2022</w:t>
            </w:r>
          </w:p>
        </w:tc>
        <w:tc>
          <w:tcPr>
            <w:tcW w:w="893" w:type="dxa"/>
            <w:shd w:val="clear" w:color="auto" w:fill="FFFFFF"/>
            <w:vAlign w:val="center"/>
          </w:tcPr>
          <w:p w14:paraId="3AC7867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2023</w:t>
            </w:r>
          </w:p>
        </w:tc>
        <w:tc>
          <w:tcPr>
            <w:tcW w:w="893" w:type="dxa"/>
            <w:shd w:val="clear" w:color="auto" w:fill="FFFFFF"/>
            <w:vAlign w:val="center"/>
          </w:tcPr>
          <w:p w14:paraId="137E9F9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rStyle w:val="21"/>
                <w:sz w:val="24"/>
                <w:szCs w:val="24"/>
              </w:rPr>
            </w:pPr>
            <w:r w:rsidRPr="006E2492">
              <w:rPr>
                <w:rStyle w:val="21"/>
                <w:sz w:val="24"/>
                <w:szCs w:val="24"/>
              </w:rPr>
              <w:t>2024</w:t>
            </w:r>
          </w:p>
        </w:tc>
      </w:tr>
      <w:tr w:rsidR="00B349E1" w:rsidRPr="006E2492" w14:paraId="420708F8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3D6F38E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</w:t>
            </w:r>
          </w:p>
        </w:tc>
        <w:tc>
          <w:tcPr>
            <w:tcW w:w="6490" w:type="dxa"/>
            <w:shd w:val="clear" w:color="auto" w:fill="FFFFFF"/>
          </w:tcPr>
          <w:p w14:paraId="6EE75115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Высокий коэффициент востребованности образовательных услуг (выполнение контрольных цифр приема, заявки предприятий-работодателей на подготовку кадров), %</w:t>
            </w:r>
          </w:p>
        </w:tc>
        <w:tc>
          <w:tcPr>
            <w:tcW w:w="826" w:type="dxa"/>
            <w:shd w:val="clear" w:color="auto" w:fill="FFFFFF"/>
          </w:tcPr>
          <w:p w14:paraId="3B1E77E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1AEBD57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6469985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45E5C002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22EFDC2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</w:t>
            </w:r>
          </w:p>
        </w:tc>
        <w:tc>
          <w:tcPr>
            <w:tcW w:w="6490" w:type="dxa"/>
            <w:shd w:val="clear" w:color="auto" w:fill="FFFFFF"/>
          </w:tcPr>
          <w:p w14:paraId="66DC7CC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студентов, принятых на обучение по востребованным профессиям, специальностям на региональном рынке труда,%</w:t>
            </w:r>
          </w:p>
        </w:tc>
        <w:tc>
          <w:tcPr>
            <w:tcW w:w="826" w:type="dxa"/>
            <w:shd w:val="clear" w:color="auto" w:fill="FFFFFF"/>
          </w:tcPr>
          <w:p w14:paraId="33ABF79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6746747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14EF92F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177AF41A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1A03E1F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</w:t>
            </w:r>
          </w:p>
        </w:tc>
        <w:tc>
          <w:tcPr>
            <w:tcW w:w="6490" w:type="dxa"/>
            <w:shd w:val="clear" w:color="auto" w:fill="FFFFFF"/>
          </w:tcPr>
          <w:p w14:paraId="2201C23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</w:rPr>
              <w:t>Доля обучающихся по программам СПО по приоритетным профессиям/специальностям из перечня ТОП-50</w:t>
            </w:r>
            <w:r>
              <w:rPr>
                <w:sz w:val="24"/>
              </w:rPr>
              <w:t>, по программ Профессионалитет</w:t>
            </w:r>
          </w:p>
        </w:tc>
        <w:tc>
          <w:tcPr>
            <w:tcW w:w="826" w:type="dxa"/>
            <w:shd w:val="clear" w:color="auto" w:fill="FFFFFF"/>
          </w:tcPr>
          <w:p w14:paraId="3885666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70B5E81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0D94909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39EEB944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62F352B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</w:t>
            </w:r>
          </w:p>
        </w:tc>
        <w:tc>
          <w:tcPr>
            <w:tcW w:w="6490" w:type="dxa"/>
            <w:shd w:val="clear" w:color="auto" w:fill="FFFFFF"/>
          </w:tcPr>
          <w:p w14:paraId="2BB975C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образовательных программ, реализуемых в рамках дуального обучения, %</w:t>
            </w:r>
          </w:p>
        </w:tc>
        <w:tc>
          <w:tcPr>
            <w:tcW w:w="826" w:type="dxa"/>
            <w:shd w:val="clear" w:color="auto" w:fill="FFFFFF"/>
          </w:tcPr>
          <w:p w14:paraId="04E7FC5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93" w:type="dxa"/>
            <w:shd w:val="clear" w:color="auto" w:fill="FFFFFF"/>
          </w:tcPr>
          <w:p w14:paraId="52C8F73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  <w:tc>
          <w:tcPr>
            <w:tcW w:w="893" w:type="dxa"/>
            <w:shd w:val="clear" w:color="auto" w:fill="FFFFFF"/>
          </w:tcPr>
          <w:p w14:paraId="02C0CFC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0D2FDB12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1646283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</w:t>
            </w:r>
          </w:p>
        </w:tc>
        <w:tc>
          <w:tcPr>
            <w:tcW w:w="6490" w:type="dxa"/>
            <w:shd w:val="clear" w:color="auto" w:fill="FFFFFF"/>
          </w:tcPr>
          <w:p w14:paraId="1C82A865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обучающихся, реализующих программы дуального обучения, %</w:t>
            </w:r>
          </w:p>
        </w:tc>
        <w:tc>
          <w:tcPr>
            <w:tcW w:w="826" w:type="dxa"/>
            <w:shd w:val="clear" w:color="auto" w:fill="FFFFFF"/>
          </w:tcPr>
          <w:p w14:paraId="5B82E44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  <w:tc>
          <w:tcPr>
            <w:tcW w:w="893" w:type="dxa"/>
            <w:shd w:val="clear" w:color="auto" w:fill="FFFFFF"/>
          </w:tcPr>
          <w:p w14:paraId="477D9EB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  <w:tc>
          <w:tcPr>
            <w:tcW w:w="893" w:type="dxa"/>
            <w:shd w:val="clear" w:color="auto" w:fill="FFFFFF"/>
          </w:tcPr>
          <w:p w14:paraId="393DA6A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4C6ED6A8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7FF3F90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6</w:t>
            </w:r>
          </w:p>
        </w:tc>
        <w:tc>
          <w:tcPr>
            <w:tcW w:w="6490" w:type="dxa"/>
            <w:shd w:val="clear" w:color="auto" w:fill="FFFFFF"/>
          </w:tcPr>
          <w:p w14:paraId="4DA6A52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реализуемых договоров с работодателями о стратегическом партнерстве в сфере подготовки кадров,%</w:t>
            </w:r>
          </w:p>
        </w:tc>
        <w:tc>
          <w:tcPr>
            <w:tcW w:w="826" w:type="dxa"/>
            <w:shd w:val="clear" w:color="auto" w:fill="FFFFFF"/>
          </w:tcPr>
          <w:p w14:paraId="0D1A371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41C10FA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  <w:tc>
          <w:tcPr>
            <w:tcW w:w="893" w:type="dxa"/>
            <w:shd w:val="clear" w:color="auto" w:fill="FFFFFF"/>
          </w:tcPr>
          <w:p w14:paraId="268160E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6520F00F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532DBDF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7</w:t>
            </w:r>
          </w:p>
        </w:tc>
        <w:tc>
          <w:tcPr>
            <w:tcW w:w="6490" w:type="dxa"/>
            <w:shd w:val="clear" w:color="auto" w:fill="FFFFFF"/>
          </w:tcPr>
          <w:p w14:paraId="1CDDFC9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4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 xml:space="preserve">Доля студентов, участвующих в чемпионате </w:t>
            </w:r>
            <w:proofErr w:type="spellStart"/>
            <w:r w:rsidRPr="006E2492">
              <w:rPr>
                <w:sz w:val="24"/>
                <w:szCs w:val="24"/>
              </w:rPr>
              <w:t>профмастерстваWorldSkiПs</w:t>
            </w:r>
            <w:proofErr w:type="spellEnd"/>
            <w:r w:rsidRPr="006E2492">
              <w:rPr>
                <w:sz w:val="24"/>
                <w:szCs w:val="24"/>
              </w:rPr>
              <w:t>, чел</w:t>
            </w:r>
          </w:p>
        </w:tc>
        <w:tc>
          <w:tcPr>
            <w:tcW w:w="826" w:type="dxa"/>
            <w:shd w:val="clear" w:color="auto" w:fill="FFFFFF"/>
          </w:tcPr>
          <w:p w14:paraId="0B2FB50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4040794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047A5BD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</w:tr>
      <w:tr w:rsidR="00B349E1" w:rsidRPr="006E2492" w14:paraId="5A1B1548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3BA663D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8</w:t>
            </w:r>
          </w:p>
        </w:tc>
        <w:tc>
          <w:tcPr>
            <w:tcW w:w="6490" w:type="dxa"/>
            <w:shd w:val="clear" w:color="auto" w:fill="FFFFFF"/>
          </w:tcPr>
          <w:p w14:paraId="794FFFC5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Количество мероприятий, способствующих повышению престижа рабочих профессий</w:t>
            </w:r>
          </w:p>
        </w:tc>
        <w:tc>
          <w:tcPr>
            <w:tcW w:w="826" w:type="dxa"/>
            <w:shd w:val="clear" w:color="auto" w:fill="FFFFFF"/>
          </w:tcPr>
          <w:p w14:paraId="0D14274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12</w:t>
            </w:r>
          </w:p>
        </w:tc>
        <w:tc>
          <w:tcPr>
            <w:tcW w:w="893" w:type="dxa"/>
            <w:shd w:val="clear" w:color="auto" w:fill="FFFFFF"/>
          </w:tcPr>
          <w:p w14:paraId="593361E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  <w:tc>
          <w:tcPr>
            <w:tcW w:w="893" w:type="dxa"/>
            <w:shd w:val="clear" w:color="auto" w:fill="FFFFFF"/>
          </w:tcPr>
          <w:p w14:paraId="233F9A9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</w:tr>
      <w:tr w:rsidR="00B349E1" w:rsidRPr="006E2492" w14:paraId="05932129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5C0C575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9</w:t>
            </w:r>
          </w:p>
        </w:tc>
        <w:tc>
          <w:tcPr>
            <w:tcW w:w="6490" w:type="dxa"/>
            <w:shd w:val="clear" w:color="auto" w:fill="FFFFFF"/>
          </w:tcPr>
          <w:p w14:paraId="607FFC9F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выпускников, получивших диплом с отличием</w:t>
            </w:r>
          </w:p>
        </w:tc>
        <w:tc>
          <w:tcPr>
            <w:tcW w:w="826" w:type="dxa"/>
            <w:shd w:val="clear" w:color="auto" w:fill="FFFFFF"/>
          </w:tcPr>
          <w:p w14:paraId="290B534E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32878E4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1569594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30</w:t>
            </w:r>
          </w:p>
        </w:tc>
      </w:tr>
      <w:tr w:rsidR="00B349E1" w:rsidRPr="006E2492" w14:paraId="68B62C23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786BDAF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</w:t>
            </w:r>
          </w:p>
        </w:tc>
        <w:tc>
          <w:tcPr>
            <w:tcW w:w="6490" w:type="dxa"/>
            <w:shd w:val="clear" w:color="auto" w:fill="FFFFFF"/>
          </w:tcPr>
          <w:p w14:paraId="5CBD057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выпускников, успешно прошедших итоговую государственную аттестацию,%</w:t>
            </w:r>
          </w:p>
        </w:tc>
        <w:tc>
          <w:tcPr>
            <w:tcW w:w="826" w:type="dxa"/>
            <w:shd w:val="clear" w:color="auto" w:fill="FFFFFF"/>
          </w:tcPr>
          <w:p w14:paraId="5A883D5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37A5FD8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75FC3CD2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4A30AC2A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2FC831A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11</w:t>
            </w:r>
          </w:p>
        </w:tc>
        <w:tc>
          <w:tcPr>
            <w:tcW w:w="6490" w:type="dxa"/>
            <w:shd w:val="clear" w:color="auto" w:fill="FFFFFF"/>
          </w:tcPr>
          <w:p w14:paraId="2E24AB15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</w:rPr>
              <w:t>Численность  обучающихся по очной форме обучения, сдавших демонстрационный экзамен в рамках ГИА</w:t>
            </w:r>
          </w:p>
        </w:tc>
        <w:tc>
          <w:tcPr>
            <w:tcW w:w="826" w:type="dxa"/>
            <w:shd w:val="clear" w:color="auto" w:fill="FFFFFF"/>
          </w:tcPr>
          <w:p w14:paraId="4FC403F1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  <w:tc>
          <w:tcPr>
            <w:tcW w:w="893" w:type="dxa"/>
            <w:shd w:val="clear" w:color="auto" w:fill="FFFFFF"/>
          </w:tcPr>
          <w:p w14:paraId="2DD8210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45</w:t>
            </w:r>
          </w:p>
        </w:tc>
        <w:tc>
          <w:tcPr>
            <w:tcW w:w="893" w:type="dxa"/>
            <w:shd w:val="clear" w:color="auto" w:fill="FFFFFF"/>
          </w:tcPr>
          <w:p w14:paraId="5778A3C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50</w:t>
            </w:r>
          </w:p>
        </w:tc>
      </w:tr>
      <w:tr w:rsidR="00B349E1" w:rsidRPr="006E2492" w14:paraId="673E9DE1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4849A60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12</w:t>
            </w:r>
          </w:p>
        </w:tc>
        <w:tc>
          <w:tcPr>
            <w:tcW w:w="6490" w:type="dxa"/>
            <w:shd w:val="clear" w:color="auto" w:fill="FFFFFF"/>
          </w:tcPr>
          <w:p w14:paraId="4C73C538" w14:textId="77777777" w:rsidR="00B349E1" w:rsidRPr="006E2492" w:rsidRDefault="00B349E1" w:rsidP="00757E92">
            <w:pPr>
              <w:pStyle w:val="TableParagraph"/>
              <w:spacing w:before="0" w:line="268" w:lineRule="exact"/>
              <w:ind w:left="107" w:right="0"/>
              <w:jc w:val="both"/>
              <w:rPr>
                <w:sz w:val="24"/>
              </w:rPr>
            </w:pPr>
            <w:r w:rsidRPr="006E2492">
              <w:rPr>
                <w:sz w:val="24"/>
              </w:rPr>
              <w:t>Численность обучающихся по очной форме обучения,</w:t>
            </w:r>
          </w:p>
          <w:p w14:paraId="1061CB4A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45" w:lineRule="exact"/>
              <w:ind w:left="116" w:right="108" w:firstLine="0"/>
              <w:jc w:val="left"/>
              <w:rPr>
                <w:sz w:val="24"/>
              </w:rPr>
            </w:pPr>
            <w:r w:rsidRPr="006E2492">
              <w:rPr>
                <w:sz w:val="24"/>
              </w:rPr>
              <w:t>сдавших демонстрационный экзамен в других формах</w:t>
            </w:r>
          </w:p>
        </w:tc>
        <w:tc>
          <w:tcPr>
            <w:tcW w:w="826" w:type="dxa"/>
            <w:shd w:val="clear" w:color="auto" w:fill="FFFFFF"/>
          </w:tcPr>
          <w:p w14:paraId="12C0967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  <w:tc>
          <w:tcPr>
            <w:tcW w:w="893" w:type="dxa"/>
            <w:shd w:val="clear" w:color="auto" w:fill="FFFFFF"/>
          </w:tcPr>
          <w:p w14:paraId="0159697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20</w:t>
            </w:r>
          </w:p>
        </w:tc>
        <w:tc>
          <w:tcPr>
            <w:tcW w:w="893" w:type="dxa"/>
            <w:shd w:val="clear" w:color="auto" w:fill="FFFFFF"/>
          </w:tcPr>
          <w:p w14:paraId="5E2FB4F9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25</w:t>
            </w:r>
          </w:p>
        </w:tc>
      </w:tr>
      <w:tr w:rsidR="00B349E1" w:rsidRPr="006E2492" w14:paraId="5802CA7B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683BBBD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13</w:t>
            </w:r>
          </w:p>
        </w:tc>
        <w:tc>
          <w:tcPr>
            <w:tcW w:w="6490" w:type="dxa"/>
            <w:shd w:val="clear" w:color="auto" w:fill="FFFFFF"/>
          </w:tcPr>
          <w:p w14:paraId="56A2380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Доля выпускников, трудоустроенных по специальности, закрепившихся на рабочем месте более одного года, %</w:t>
            </w:r>
          </w:p>
        </w:tc>
        <w:tc>
          <w:tcPr>
            <w:tcW w:w="826" w:type="dxa"/>
            <w:shd w:val="clear" w:color="auto" w:fill="FFFFFF"/>
          </w:tcPr>
          <w:p w14:paraId="284BD68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95</w:t>
            </w:r>
          </w:p>
        </w:tc>
        <w:tc>
          <w:tcPr>
            <w:tcW w:w="893" w:type="dxa"/>
            <w:shd w:val="clear" w:color="auto" w:fill="FFFFFF"/>
          </w:tcPr>
          <w:p w14:paraId="0071FA8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2FA4955D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20FFE353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7E1EB0C7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14</w:t>
            </w:r>
          </w:p>
        </w:tc>
        <w:tc>
          <w:tcPr>
            <w:tcW w:w="6490" w:type="dxa"/>
            <w:shd w:val="clear" w:color="auto" w:fill="FFFFFF"/>
          </w:tcPr>
          <w:p w14:paraId="7A70AD9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 xml:space="preserve">Доля студентов, обучающихся по программам, </w:t>
            </w:r>
            <w:r w:rsidRPr="006E2492">
              <w:rPr>
                <w:sz w:val="24"/>
                <w:szCs w:val="24"/>
              </w:rPr>
              <w:lastRenderedPageBreak/>
              <w:t>реализуемым с участием работодателей, %</w:t>
            </w:r>
          </w:p>
        </w:tc>
        <w:tc>
          <w:tcPr>
            <w:tcW w:w="826" w:type="dxa"/>
            <w:shd w:val="clear" w:color="auto" w:fill="FFFFFF"/>
          </w:tcPr>
          <w:p w14:paraId="4FC057E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lastRenderedPageBreak/>
              <w:t>100</w:t>
            </w:r>
          </w:p>
        </w:tc>
        <w:tc>
          <w:tcPr>
            <w:tcW w:w="893" w:type="dxa"/>
            <w:shd w:val="clear" w:color="auto" w:fill="FFFFFF"/>
          </w:tcPr>
          <w:p w14:paraId="20F89E2C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7CD8B76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tr w:rsidR="00B349E1" w:rsidRPr="006E2492" w14:paraId="09B6C5EC" w14:textId="77777777" w:rsidTr="003C4927">
        <w:trPr>
          <w:trHeight w:val="227"/>
        </w:trPr>
        <w:tc>
          <w:tcPr>
            <w:tcW w:w="451" w:type="dxa"/>
            <w:shd w:val="clear" w:color="auto" w:fill="FFFFFF"/>
          </w:tcPr>
          <w:p w14:paraId="13C0ADF6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15</w:t>
            </w:r>
          </w:p>
        </w:tc>
        <w:tc>
          <w:tcPr>
            <w:tcW w:w="6490" w:type="dxa"/>
            <w:shd w:val="clear" w:color="auto" w:fill="FFFFFF"/>
          </w:tcPr>
          <w:p w14:paraId="61DE82CB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50" w:lineRule="exact"/>
              <w:ind w:left="116" w:right="108" w:firstLine="0"/>
              <w:jc w:val="left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 xml:space="preserve"> Доля  трудоустроенных инвалидов и лиц с ОВЗ </w:t>
            </w:r>
          </w:p>
        </w:tc>
        <w:tc>
          <w:tcPr>
            <w:tcW w:w="826" w:type="dxa"/>
            <w:shd w:val="clear" w:color="auto" w:fill="FFFFFF"/>
          </w:tcPr>
          <w:p w14:paraId="304C8A14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0359DD10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  <w:tc>
          <w:tcPr>
            <w:tcW w:w="893" w:type="dxa"/>
            <w:shd w:val="clear" w:color="auto" w:fill="FFFFFF"/>
          </w:tcPr>
          <w:p w14:paraId="29826058" w14:textId="77777777" w:rsidR="00B349E1" w:rsidRPr="006E2492" w:rsidRDefault="00B349E1" w:rsidP="00757E92">
            <w:pPr>
              <w:pStyle w:val="20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6E2492">
              <w:rPr>
                <w:sz w:val="24"/>
                <w:szCs w:val="24"/>
              </w:rPr>
              <w:t>100</w:t>
            </w:r>
          </w:p>
        </w:tc>
      </w:tr>
      <w:bookmarkEnd w:id="2"/>
    </w:tbl>
    <w:p w14:paraId="4E4160BD" w14:textId="77777777" w:rsidR="00B349E1" w:rsidRPr="00436375" w:rsidRDefault="00B349E1" w:rsidP="00436375"/>
    <w:sectPr w:rsidR="00B349E1" w:rsidRPr="00436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A5E"/>
    <w:rsid w:val="00141FA9"/>
    <w:rsid w:val="003C4927"/>
    <w:rsid w:val="00436375"/>
    <w:rsid w:val="006B68F1"/>
    <w:rsid w:val="0087588A"/>
    <w:rsid w:val="008C2F19"/>
    <w:rsid w:val="00B349E1"/>
    <w:rsid w:val="00DC0B66"/>
    <w:rsid w:val="00DE139E"/>
    <w:rsid w:val="00E41A5E"/>
    <w:rsid w:val="00FF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00763"/>
  <w15:chartTrackingRefBased/>
  <w15:docId w15:val="{79CA7596-AE8A-4FCF-A072-B3CBD4CE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1A5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41A5E"/>
    <w:rPr>
      <w:color w:val="605E5C"/>
      <w:shd w:val="clear" w:color="auto" w:fill="E1DFDD"/>
    </w:rPr>
  </w:style>
  <w:style w:type="character" w:customStyle="1" w:styleId="5Exact">
    <w:name w:val="Подпись к таблице (5) Exact"/>
    <w:basedOn w:val="a0"/>
    <w:rsid w:val="00DC0B6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sid w:val="0043637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4363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436375"/>
    <w:pPr>
      <w:widowControl w:val="0"/>
      <w:shd w:val="clear" w:color="auto" w:fill="FFFFFF"/>
      <w:spacing w:before="4080" w:after="0" w:line="0" w:lineRule="atLeast"/>
      <w:ind w:hanging="260"/>
      <w:jc w:val="center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41FA9"/>
    <w:pPr>
      <w:widowControl w:val="0"/>
      <w:autoSpaceDE w:val="0"/>
      <w:autoSpaceDN w:val="0"/>
      <w:spacing w:before="24" w:after="0" w:line="269" w:lineRule="exact"/>
      <w:ind w:right="98"/>
      <w:jc w:val="right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priv/org6254/page404960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Хозяйн</dc:creator>
  <cp:keywords/>
  <dc:description/>
  <cp:lastModifiedBy>Хозяйн</cp:lastModifiedBy>
  <cp:revision>10</cp:revision>
  <dcterms:created xsi:type="dcterms:W3CDTF">2022-12-06T13:04:00Z</dcterms:created>
  <dcterms:modified xsi:type="dcterms:W3CDTF">2022-12-07T09:15:00Z</dcterms:modified>
</cp:coreProperties>
</file>